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D874" w14:textId="4B651227" w:rsidR="00AC2C0E" w:rsidRPr="00AC2C0E" w:rsidRDefault="00AC2C0E" w:rsidP="00AC2C0E">
      <w:pPr>
        <w:spacing w:after="0" w:line="240" w:lineRule="auto"/>
        <w:rPr>
          <w:rFonts w:eastAsia="Calibri" w:cstheme="minorHAnsi"/>
          <w:b/>
          <w:bCs/>
          <w:color w:val="C00000"/>
          <w:kern w:val="0"/>
          <w:sz w:val="24"/>
          <w:szCs w:val="24"/>
          <w14:ligatures w14:val="none"/>
        </w:rPr>
      </w:pPr>
      <w:r w:rsidRPr="00AC2C0E">
        <w:rPr>
          <w:rFonts w:eastAsia="Calibri" w:cstheme="minorHAnsi"/>
          <w:b/>
          <w:bCs/>
          <w:color w:val="C00000"/>
          <w:kern w:val="0"/>
          <w:sz w:val="24"/>
          <w:szCs w:val="24"/>
          <w14:ligatures w14:val="none"/>
        </w:rPr>
        <w:t xml:space="preserve">Email to all Spring students and Students who have either enrolled or applied for Summer and/or </w:t>
      </w:r>
      <w:proofErr w:type="gramStart"/>
      <w:r w:rsidRPr="00AC2C0E">
        <w:rPr>
          <w:rFonts w:eastAsia="Calibri" w:cstheme="minorHAnsi"/>
          <w:b/>
          <w:bCs/>
          <w:color w:val="C00000"/>
          <w:kern w:val="0"/>
          <w:sz w:val="24"/>
          <w:szCs w:val="24"/>
          <w14:ligatures w14:val="none"/>
        </w:rPr>
        <w:t>fall</w:t>
      </w:r>
      <w:proofErr w:type="gramEnd"/>
    </w:p>
    <w:p w14:paraId="37034D65" w14:textId="77777777" w:rsidR="00AC2C0E" w:rsidRDefault="00AC2C0E" w:rsidP="00AC2C0E">
      <w:pPr>
        <w:spacing w:after="0" w:line="240" w:lineRule="auto"/>
        <w:rPr>
          <w:rFonts w:ascii="Merriweather" w:eastAsia="Calibri" w:hAnsi="Merriweather" w:cs="Calibri"/>
          <w:kern w:val="0"/>
          <w:sz w:val="21"/>
          <w:szCs w:val="21"/>
          <w14:ligatures w14:val="none"/>
        </w:rPr>
      </w:pPr>
    </w:p>
    <w:p w14:paraId="719AD074" w14:textId="77777777" w:rsidR="00AC2C0E" w:rsidRPr="00AC2C0E" w:rsidRDefault="00AC2C0E" w:rsidP="00AC2C0E">
      <w:pPr>
        <w:spacing w:after="0" w:line="240" w:lineRule="auto"/>
        <w:rPr>
          <w:rFonts w:eastAsia="Calibri" w:cstheme="minorHAnsi"/>
          <w:b/>
          <w:bCs/>
          <w:kern w:val="0"/>
          <w:sz w:val="24"/>
          <w:szCs w:val="24"/>
          <w14:ligatures w14:val="none"/>
        </w:rPr>
      </w:pPr>
      <w:r w:rsidRPr="00AC2C0E">
        <w:rPr>
          <w:rFonts w:eastAsia="Calibri" w:cstheme="minorHAnsi"/>
          <w:b/>
          <w:bCs/>
          <w:kern w:val="0"/>
          <w:sz w:val="24"/>
          <w:szCs w:val="24"/>
          <w14:ligatures w14:val="none"/>
        </w:rPr>
        <w:t>Subject: SFCC &amp; SCC Financial Aid Processing Update</w:t>
      </w:r>
    </w:p>
    <w:p w14:paraId="6FA560D5" w14:textId="7AD5A7FF" w:rsidR="00AC2C0E" w:rsidRPr="00AC2C0E" w:rsidRDefault="00AC2C0E" w:rsidP="00AC2C0E">
      <w:pPr>
        <w:spacing w:after="0" w:line="240" w:lineRule="auto"/>
        <w:rPr>
          <w:rFonts w:eastAsia="Calibri" w:cstheme="minorHAnsi"/>
          <w:kern w:val="0"/>
          <w:sz w:val="24"/>
          <w:szCs w:val="24"/>
          <w14:ligatures w14:val="none"/>
        </w:rPr>
      </w:pPr>
      <w:r w:rsidRPr="00AC2C0E">
        <w:rPr>
          <w:rFonts w:eastAsia="Calibri" w:cstheme="minorHAnsi"/>
          <w:kern w:val="0"/>
          <w:sz w:val="24"/>
          <w:szCs w:val="24"/>
          <w14:ligatures w14:val="none"/>
        </w:rPr>
        <w:t xml:space="preserve">We are getting ready to welcome students for summer quarter and we want to share some important financial aid details with you. </w:t>
      </w:r>
    </w:p>
    <w:p w14:paraId="3680B0D5" w14:textId="77777777" w:rsidR="00AC2C0E" w:rsidRPr="00AC2C0E" w:rsidRDefault="00AC2C0E" w:rsidP="00AC2C0E">
      <w:pPr>
        <w:spacing w:after="0" w:line="240" w:lineRule="auto"/>
        <w:rPr>
          <w:rFonts w:eastAsia="Calibri" w:cstheme="minorHAnsi"/>
          <w:kern w:val="0"/>
          <w:sz w:val="24"/>
          <w:szCs w:val="24"/>
          <w14:ligatures w14:val="none"/>
        </w:rPr>
      </w:pPr>
    </w:p>
    <w:p w14:paraId="020CB320" w14:textId="77777777" w:rsidR="00AC2C0E" w:rsidRPr="00AC2C0E" w:rsidRDefault="00AC2C0E" w:rsidP="00AC2C0E">
      <w:pPr>
        <w:spacing w:after="0" w:line="240" w:lineRule="auto"/>
        <w:rPr>
          <w:rFonts w:eastAsia="Calibri" w:cstheme="minorHAnsi"/>
          <w:kern w:val="0"/>
          <w:sz w:val="24"/>
          <w:szCs w:val="24"/>
          <w14:ligatures w14:val="none"/>
        </w:rPr>
      </w:pPr>
      <w:r w:rsidRPr="00AC2C0E">
        <w:rPr>
          <w:rFonts w:eastAsia="Calibri" w:cstheme="minorHAnsi"/>
          <w:kern w:val="0"/>
          <w:sz w:val="24"/>
          <w:szCs w:val="24"/>
          <w14:ligatures w14:val="none"/>
        </w:rPr>
        <w:t>You’ve probably already noticed information about financial aid awards is being sent later this year because of delays as the federal government changed the FAFSA (</w:t>
      </w:r>
      <w:r w:rsidRPr="00AC2C0E">
        <w:rPr>
          <w:rFonts w:eastAsia="Calibri" w:cstheme="minorHAnsi"/>
          <w:i/>
          <w:iCs/>
          <w:kern w:val="0"/>
          <w:sz w:val="24"/>
          <w:szCs w:val="24"/>
          <w14:ligatures w14:val="none"/>
        </w:rPr>
        <w:t>Free Application for Federal Student Aid</w:t>
      </w:r>
      <w:r w:rsidRPr="00AC2C0E">
        <w:rPr>
          <w:rFonts w:eastAsia="Calibri" w:cstheme="minorHAnsi"/>
          <w:kern w:val="0"/>
          <w:sz w:val="24"/>
          <w:szCs w:val="24"/>
          <w14:ligatures w14:val="none"/>
        </w:rPr>
        <w:t xml:space="preserve">) form. </w:t>
      </w:r>
    </w:p>
    <w:p w14:paraId="3C407AA3" w14:textId="77777777" w:rsidR="00AC2C0E" w:rsidRPr="00AC2C0E" w:rsidRDefault="00AC2C0E" w:rsidP="00AC2C0E">
      <w:pPr>
        <w:spacing w:after="0" w:line="240" w:lineRule="auto"/>
        <w:rPr>
          <w:rFonts w:eastAsia="Calibri" w:cstheme="minorHAnsi"/>
          <w:kern w:val="0"/>
          <w:sz w:val="24"/>
          <w:szCs w:val="24"/>
          <w14:ligatures w14:val="none"/>
        </w:rPr>
      </w:pPr>
    </w:p>
    <w:p w14:paraId="10AD98E9" w14:textId="14BCE3DA" w:rsidR="00AC2C0E" w:rsidRPr="00AC2C0E" w:rsidRDefault="00AC2C0E" w:rsidP="00AC2C0E">
      <w:pPr>
        <w:spacing w:after="0" w:line="240" w:lineRule="auto"/>
        <w:rPr>
          <w:rFonts w:eastAsia="Calibri" w:cstheme="minorHAnsi"/>
          <w:kern w:val="0"/>
          <w:sz w:val="24"/>
          <w:szCs w:val="24"/>
          <w14:ligatures w14:val="none"/>
        </w:rPr>
      </w:pPr>
      <w:r w:rsidRPr="00AC2C0E">
        <w:rPr>
          <w:rFonts w:eastAsia="Calibri" w:cstheme="minorHAnsi"/>
          <w:kern w:val="0"/>
          <w:sz w:val="24"/>
          <w:szCs w:val="24"/>
          <w14:ligatures w14:val="none"/>
        </w:rPr>
        <w:t>These federal changes made the form easier to fill out and the formulas make more students eligible for Pell Grants. But getting the changes in place and working correctly has caused nationwide delays in processing everyone’s FAFSAs, sending out award notices and even making the money available.</w:t>
      </w:r>
    </w:p>
    <w:p w14:paraId="68107B41" w14:textId="77777777" w:rsidR="00AC2C0E" w:rsidRPr="00AC2C0E" w:rsidRDefault="00AC2C0E" w:rsidP="00AC2C0E">
      <w:pPr>
        <w:spacing w:after="0" w:line="240" w:lineRule="auto"/>
        <w:rPr>
          <w:rFonts w:eastAsia="Calibri" w:cstheme="minorHAnsi"/>
          <w:kern w:val="0"/>
          <w:sz w:val="24"/>
          <w:szCs w:val="24"/>
          <w14:ligatures w14:val="none"/>
        </w:rPr>
      </w:pPr>
      <w:r w:rsidRPr="00AC2C0E">
        <w:rPr>
          <w:rFonts w:eastAsia="Calibri" w:cstheme="minorHAnsi"/>
          <w:kern w:val="0"/>
          <w:sz w:val="24"/>
          <w:szCs w:val="24"/>
          <w14:ligatures w14:val="none"/>
        </w:rPr>
        <w:br/>
      </w:r>
      <w:r w:rsidRPr="00AC2C0E">
        <w:rPr>
          <w:rFonts w:eastAsia="Calibri" w:cstheme="minorHAnsi"/>
          <w:b/>
          <w:bCs/>
          <w:kern w:val="0"/>
          <w:sz w:val="24"/>
          <w:szCs w:val="24"/>
          <w14:ligatures w14:val="none"/>
        </w:rPr>
        <w:t xml:space="preserve">We will begin processing FAFSAs in mid-June. </w:t>
      </w:r>
      <w:r w:rsidRPr="00AC2C0E">
        <w:rPr>
          <w:rFonts w:eastAsia="Calibri" w:cstheme="minorHAnsi"/>
          <w:i/>
          <w:iCs/>
          <w:kern w:val="0"/>
          <w:sz w:val="24"/>
          <w:szCs w:val="24"/>
          <w14:ligatures w14:val="none"/>
        </w:rPr>
        <w:t xml:space="preserve">If any information is needed before we can determine your eligibility, we will contact you at the email address you have listed in </w:t>
      </w:r>
      <w:proofErr w:type="spellStart"/>
      <w:r w:rsidRPr="00AC2C0E">
        <w:rPr>
          <w:rFonts w:eastAsia="Calibri" w:cstheme="minorHAnsi"/>
          <w:i/>
          <w:iCs/>
          <w:kern w:val="0"/>
          <w:sz w:val="24"/>
          <w:szCs w:val="24"/>
          <w14:ligatures w14:val="none"/>
        </w:rPr>
        <w:t>ctcLink</w:t>
      </w:r>
      <w:proofErr w:type="spellEnd"/>
      <w:r w:rsidRPr="00AC2C0E">
        <w:rPr>
          <w:rFonts w:eastAsia="Calibri" w:cstheme="minorHAnsi"/>
          <w:i/>
          <w:iCs/>
          <w:kern w:val="0"/>
          <w:sz w:val="24"/>
          <w:szCs w:val="24"/>
          <w14:ligatures w14:val="none"/>
        </w:rPr>
        <w:t xml:space="preserve"> to let you know.</w:t>
      </w:r>
      <w:r w:rsidRPr="00AC2C0E">
        <w:rPr>
          <w:rFonts w:eastAsia="Calibri" w:cstheme="minorHAnsi"/>
          <w:kern w:val="0"/>
          <w:sz w:val="24"/>
          <w:szCs w:val="24"/>
          <w14:ligatures w14:val="none"/>
        </w:rPr>
        <w:t xml:space="preserve"> </w:t>
      </w:r>
    </w:p>
    <w:p w14:paraId="0A27ECF7" w14:textId="38BA62DF" w:rsidR="00AC2C0E" w:rsidRPr="00AC2C0E" w:rsidRDefault="00AC2C0E" w:rsidP="00AC2C0E">
      <w:pPr>
        <w:spacing w:after="0" w:line="240" w:lineRule="auto"/>
        <w:rPr>
          <w:rFonts w:eastAsia="Calibri" w:cstheme="minorHAnsi"/>
          <w:kern w:val="0"/>
          <w:sz w:val="24"/>
          <w:szCs w:val="24"/>
          <w14:ligatures w14:val="none"/>
        </w:rPr>
      </w:pPr>
    </w:p>
    <w:p w14:paraId="6ECFD704" w14:textId="73A488FB" w:rsidR="00AC2C0E" w:rsidRPr="00AC2C0E" w:rsidRDefault="00AC2C0E" w:rsidP="00AC2C0E">
      <w:pPr>
        <w:spacing w:after="0" w:line="240" w:lineRule="auto"/>
        <w:rPr>
          <w:rFonts w:eastAsia="Calibri" w:cstheme="minorHAnsi"/>
          <w:kern w:val="0"/>
          <w:sz w:val="24"/>
          <w:szCs w:val="24"/>
          <w14:ligatures w14:val="none"/>
        </w:rPr>
      </w:pPr>
      <w:r w:rsidRPr="00AC2C0E">
        <w:rPr>
          <w:rFonts w:eastAsia="Calibri" w:cstheme="minorHAnsi"/>
          <w:b/>
          <w:bCs/>
          <w:kern w:val="0"/>
          <w:sz w:val="24"/>
          <w:szCs w:val="24"/>
          <w14:ligatures w14:val="none"/>
        </w:rPr>
        <w:t>Please keep checking your email during this important time.</w:t>
      </w:r>
    </w:p>
    <w:p w14:paraId="3678B362" w14:textId="77777777" w:rsidR="00AC2C0E" w:rsidRPr="00AC2C0E" w:rsidRDefault="00AC2C0E" w:rsidP="00AC2C0E">
      <w:pPr>
        <w:spacing w:after="0" w:line="240" w:lineRule="auto"/>
        <w:rPr>
          <w:rFonts w:eastAsia="Calibri" w:cstheme="minorHAnsi"/>
          <w:kern w:val="0"/>
          <w:sz w:val="24"/>
          <w:szCs w:val="24"/>
          <w14:ligatures w14:val="none"/>
        </w:rPr>
      </w:pPr>
    </w:p>
    <w:p w14:paraId="348037AF" w14:textId="35E4F77C" w:rsidR="00AC2C0E" w:rsidRPr="00AC2C0E" w:rsidRDefault="00AC2C0E" w:rsidP="00AC2C0E">
      <w:pPr>
        <w:spacing w:after="0" w:line="240" w:lineRule="auto"/>
        <w:rPr>
          <w:rFonts w:eastAsia="Calibri" w:cstheme="minorHAnsi"/>
          <w:kern w:val="0"/>
          <w:sz w:val="24"/>
          <w:szCs w:val="24"/>
          <w14:ligatures w14:val="none"/>
        </w:rPr>
      </w:pPr>
      <w:r w:rsidRPr="00AC2C0E">
        <w:rPr>
          <w:rFonts w:eastAsia="Calibri" w:cstheme="minorHAnsi"/>
          <w:kern w:val="0"/>
          <w:sz w:val="24"/>
          <w:szCs w:val="24"/>
          <w14:ligatures w14:val="none"/>
        </w:rPr>
        <w:t xml:space="preserve">Applications will be reviewed in the order received, and you will receive an offer of financial aid by email once your eligibility is determined. In the meantime, you can use two calculators to estimate your potential eligibility for </w:t>
      </w:r>
      <w:hyperlink r:id="rId5" w:tgtFrame="_blank" w:history="1">
        <w:r w:rsidRPr="00AC2C0E">
          <w:rPr>
            <w:rFonts w:eastAsia="Calibri" w:cstheme="minorHAnsi"/>
            <w:color w:val="007C89"/>
            <w:kern w:val="0"/>
            <w:sz w:val="24"/>
            <w:szCs w:val="24"/>
            <w:u w:val="single"/>
            <w14:ligatures w14:val="none"/>
          </w:rPr>
          <w:t>Federal Pell Grant</w:t>
        </w:r>
      </w:hyperlink>
      <w:r w:rsidRPr="00AC2C0E">
        <w:rPr>
          <w:rFonts w:eastAsia="Calibri" w:cstheme="minorHAnsi"/>
          <w:kern w:val="0"/>
          <w:sz w:val="24"/>
          <w:szCs w:val="24"/>
          <w14:ligatures w14:val="none"/>
        </w:rPr>
        <w:t xml:space="preserve"> and </w:t>
      </w:r>
      <w:hyperlink r:id="rId6" w:tgtFrame="_blank" w:history="1">
        <w:r w:rsidRPr="00AC2C0E">
          <w:rPr>
            <w:rFonts w:eastAsia="Calibri" w:cstheme="minorHAnsi"/>
            <w:color w:val="007C89"/>
            <w:kern w:val="0"/>
            <w:sz w:val="24"/>
            <w:szCs w:val="24"/>
            <w:u w:val="single"/>
            <w14:ligatures w14:val="none"/>
          </w:rPr>
          <w:t>WA College Grant</w:t>
        </w:r>
      </w:hyperlink>
      <w:r w:rsidRPr="00AC2C0E">
        <w:rPr>
          <w:rFonts w:eastAsia="Calibri" w:cstheme="minorHAnsi"/>
          <w:kern w:val="0"/>
          <w:sz w:val="24"/>
          <w:szCs w:val="24"/>
          <w14:ligatures w14:val="none"/>
        </w:rPr>
        <w:t>. </w:t>
      </w:r>
      <w:r w:rsidRPr="00AC2C0E">
        <w:rPr>
          <w:rFonts w:eastAsia="Calibri" w:cstheme="minorHAnsi"/>
          <w:kern w:val="0"/>
          <w:sz w:val="24"/>
          <w:szCs w:val="24"/>
          <w14:ligatures w14:val="none"/>
        </w:rPr>
        <w:br/>
      </w:r>
      <w:r w:rsidRPr="00AC2C0E">
        <w:rPr>
          <w:rFonts w:eastAsia="Calibri" w:cstheme="minorHAnsi"/>
          <w:b/>
          <w:bCs/>
          <w:kern w:val="0"/>
          <w:sz w:val="24"/>
          <w:szCs w:val="24"/>
          <w14:ligatures w14:val="none"/>
        </w:rPr>
        <w:t> </w:t>
      </w:r>
      <w:r w:rsidRPr="00AC2C0E">
        <w:rPr>
          <w:rFonts w:eastAsia="Calibri" w:cstheme="minorHAnsi"/>
          <w:b/>
          <w:bCs/>
          <w:kern w:val="0"/>
          <w:sz w:val="24"/>
          <w:szCs w:val="24"/>
          <w14:ligatures w14:val="none"/>
        </w:rPr>
        <w:br/>
        <w:t>Changes in Financial Aid Office Hours:</w:t>
      </w:r>
    </w:p>
    <w:p w14:paraId="02AE4195" w14:textId="66FDDFD1" w:rsidR="00AC2C0E" w:rsidRPr="00AC2C0E" w:rsidRDefault="00AC2C0E" w:rsidP="00AC2C0E">
      <w:pPr>
        <w:spacing w:after="0" w:line="240" w:lineRule="auto"/>
        <w:rPr>
          <w:rFonts w:eastAsia="Calibri" w:cstheme="minorHAnsi"/>
          <w:b/>
          <w:bCs/>
          <w:color w:val="000000"/>
          <w:kern w:val="0"/>
          <w:sz w:val="24"/>
          <w:szCs w:val="24"/>
          <w:shd w:val="clear" w:color="auto" w:fill="FFFF00"/>
          <w14:ligatures w14:val="none"/>
        </w:rPr>
      </w:pPr>
      <w:r w:rsidRPr="00AC2C0E">
        <w:rPr>
          <w:rFonts w:eastAsia="Calibri" w:cstheme="minorHAnsi"/>
          <w:kern w:val="0"/>
          <w:sz w:val="24"/>
          <w:szCs w:val="24"/>
          <w14:ligatures w14:val="none"/>
        </w:rPr>
        <w:t xml:space="preserve">To process financial aid for our students as quickly as possible, the Financial Aid offices at SCC and SFCC will have </w:t>
      </w:r>
      <w:r w:rsidRPr="0097128E">
        <w:rPr>
          <w:rFonts w:eastAsia="Calibri" w:cstheme="minorHAnsi"/>
          <w:b/>
          <w:bCs/>
          <w:kern w:val="0"/>
          <w:sz w:val="24"/>
          <w:szCs w:val="24"/>
          <w14:ligatures w14:val="none"/>
        </w:rPr>
        <w:t>limited-service hours</w:t>
      </w:r>
      <w:r w:rsidRPr="00AC2C0E">
        <w:rPr>
          <w:rFonts w:eastAsia="Calibri" w:cstheme="minorHAnsi"/>
          <w:kern w:val="0"/>
          <w:sz w:val="24"/>
          <w:szCs w:val="24"/>
          <w14:ligatures w14:val="none"/>
        </w:rPr>
        <w:t xml:space="preserve"> </w:t>
      </w:r>
      <w:r w:rsidRPr="00AC2C0E">
        <w:rPr>
          <w:rFonts w:eastAsia="Calibri" w:cstheme="minorHAnsi"/>
          <w:b/>
          <w:bCs/>
          <w:kern w:val="0"/>
          <w:sz w:val="24"/>
          <w:szCs w:val="24"/>
          <w14:ligatures w14:val="none"/>
        </w:rPr>
        <w:t>June 10 – June 13: 10:00am – 2:00pm.</w:t>
      </w:r>
      <w:r w:rsidRPr="00AC2C0E">
        <w:rPr>
          <w:rFonts w:eastAsia="Calibri" w:cstheme="minorHAnsi"/>
          <w:kern w:val="0"/>
          <w:sz w:val="24"/>
          <w:szCs w:val="24"/>
          <w14:ligatures w14:val="none"/>
        </w:rPr>
        <w:t xml:space="preserve"> The Financial Aid offices will be </w:t>
      </w:r>
      <w:r w:rsidRPr="0097128E">
        <w:rPr>
          <w:rFonts w:eastAsia="Calibri" w:cstheme="minorHAnsi"/>
          <w:b/>
          <w:bCs/>
          <w:kern w:val="0"/>
          <w:sz w:val="24"/>
          <w:szCs w:val="24"/>
          <w14:ligatures w14:val="none"/>
        </w:rPr>
        <w:t>closed Friday, June 14th - Friday, June 21st.</w:t>
      </w:r>
      <w:r w:rsidRPr="00AC2C0E">
        <w:rPr>
          <w:rFonts w:eastAsia="Calibri" w:cstheme="minorHAnsi"/>
          <w:kern w:val="0"/>
          <w:sz w:val="24"/>
          <w:szCs w:val="24"/>
          <w14:ligatures w14:val="none"/>
        </w:rPr>
        <w:t xml:space="preserve"> We will resume normal hours on Monday, June 24th.</w:t>
      </w:r>
      <w:r w:rsidRPr="00AC2C0E">
        <w:rPr>
          <w:rFonts w:eastAsia="Calibri" w:cstheme="minorHAnsi"/>
          <w:b/>
          <w:bCs/>
          <w:kern w:val="0"/>
          <w:sz w:val="24"/>
          <w:szCs w:val="24"/>
          <w14:ligatures w14:val="none"/>
        </w:rPr>
        <w:t xml:space="preserve"> </w:t>
      </w:r>
    </w:p>
    <w:p w14:paraId="76AB2461" w14:textId="77777777" w:rsidR="00AC2C0E" w:rsidRPr="00AC2C0E" w:rsidRDefault="00AC2C0E" w:rsidP="00AC2C0E">
      <w:pPr>
        <w:spacing w:after="0" w:line="240" w:lineRule="auto"/>
        <w:rPr>
          <w:rFonts w:eastAsia="Calibri" w:cstheme="minorHAnsi"/>
          <w:b/>
          <w:bCs/>
          <w:kern w:val="0"/>
          <w:sz w:val="24"/>
          <w:szCs w:val="24"/>
          <w14:ligatures w14:val="none"/>
        </w:rPr>
      </w:pPr>
    </w:p>
    <w:p w14:paraId="33A983AD" w14:textId="77777777" w:rsidR="00AC2C0E" w:rsidRPr="00AC2C0E" w:rsidRDefault="00AC2C0E" w:rsidP="00AC2C0E">
      <w:pPr>
        <w:rPr>
          <w:rFonts w:eastAsia="Calibri" w:cstheme="minorHAnsi"/>
          <w:b/>
          <w:bCs/>
          <w:kern w:val="0"/>
          <w:sz w:val="24"/>
          <w:szCs w:val="24"/>
          <w14:ligatures w14:val="none"/>
        </w:rPr>
      </w:pPr>
      <w:r w:rsidRPr="00AC2C0E">
        <w:rPr>
          <w:rFonts w:eastAsia="Calibri" w:cstheme="minorHAnsi"/>
          <w:b/>
          <w:bCs/>
          <w:kern w:val="0"/>
          <w:sz w:val="24"/>
          <w:szCs w:val="24"/>
          <w14:ligatures w14:val="none"/>
        </w:rPr>
        <w:t xml:space="preserve">During the closure, students can find answers to their questions on our websites: </w:t>
      </w:r>
    </w:p>
    <w:p w14:paraId="077BAAEA" w14:textId="1C4F923A" w:rsidR="00AC2C0E" w:rsidRPr="00AC2C0E" w:rsidRDefault="00E04C14" w:rsidP="00AC2C0E">
      <w:pPr>
        <w:pStyle w:val="ListParagraph"/>
        <w:numPr>
          <w:ilvl w:val="0"/>
          <w:numId w:val="1"/>
        </w:numPr>
        <w:rPr>
          <w:rFonts w:eastAsia="Calibri" w:cstheme="minorHAnsi"/>
          <w:b/>
          <w:bCs/>
          <w:kern w:val="0"/>
          <w:sz w:val="24"/>
          <w:szCs w:val="24"/>
          <w14:ligatures w14:val="none"/>
        </w:rPr>
      </w:pPr>
      <w:hyperlink r:id="rId7" w:history="1">
        <w:r w:rsidR="00AC2C0E" w:rsidRPr="00AC2C0E">
          <w:rPr>
            <w:rStyle w:val="Hyperlink"/>
            <w:rFonts w:eastAsia="Calibri" w:cstheme="minorHAnsi"/>
            <w:b/>
            <w:bCs/>
            <w:kern w:val="0"/>
            <w:sz w:val="24"/>
            <w:szCs w:val="24"/>
            <w14:ligatures w14:val="none"/>
          </w:rPr>
          <w:t>SFCC Students Financial Aid Information</w:t>
        </w:r>
      </w:hyperlink>
    </w:p>
    <w:p w14:paraId="5E87DEEE" w14:textId="77777777" w:rsidR="00AC2C0E" w:rsidRPr="00AC2C0E" w:rsidRDefault="00E04C14" w:rsidP="00AC2C0E">
      <w:pPr>
        <w:pStyle w:val="ListParagraph"/>
        <w:numPr>
          <w:ilvl w:val="0"/>
          <w:numId w:val="1"/>
        </w:numPr>
        <w:rPr>
          <w:rFonts w:eastAsia="Calibri" w:cstheme="minorHAnsi"/>
          <w:b/>
          <w:bCs/>
          <w:kern w:val="0"/>
          <w:sz w:val="24"/>
          <w:szCs w:val="24"/>
          <w14:ligatures w14:val="none"/>
        </w:rPr>
      </w:pPr>
      <w:hyperlink r:id="rId8" w:history="1">
        <w:r w:rsidR="00AC2C0E" w:rsidRPr="00AC2C0E">
          <w:rPr>
            <w:rStyle w:val="Hyperlink"/>
            <w:rFonts w:eastAsia="Calibri" w:cstheme="minorHAnsi"/>
            <w:b/>
            <w:bCs/>
            <w:kern w:val="0"/>
            <w:sz w:val="24"/>
            <w:szCs w:val="24"/>
            <w14:ligatures w14:val="none"/>
          </w:rPr>
          <w:t>SCC Students Financial Aid Information</w:t>
        </w:r>
      </w:hyperlink>
    </w:p>
    <w:p w14:paraId="4EDEF007" w14:textId="0F1C59F2" w:rsidR="00D84CD6" w:rsidRPr="00AC2C0E" w:rsidRDefault="00AC2C0E" w:rsidP="00AC2C0E">
      <w:pPr>
        <w:rPr>
          <w:rFonts w:cstheme="minorHAnsi"/>
          <w:sz w:val="24"/>
          <w:szCs w:val="24"/>
        </w:rPr>
      </w:pPr>
      <w:r w:rsidRPr="00AC2C0E">
        <w:rPr>
          <w:rFonts w:eastAsia="Calibri" w:cstheme="minorHAnsi"/>
          <w:b/>
          <w:bCs/>
          <w:kern w:val="0"/>
          <w:sz w:val="24"/>
          <w:szCs w:val="24"/>
          <w14:ligatures w14:val="none"/>
        </w:rPr>
        <w:t>To help ensure timely processing for your financial aid applications for Summer Quarter, please make sure to enroll in your summer classes as soon as possible!</w:t>
      </w:r>
      <w:r w:rsidRPr="00AC2C0E">
        <w:rPr>
          <w:rFonts w:eastAsia="Calibri" w:cstheme="minorHAnsi"/>
          <w:kern w:val="0"/>
          <w:sz w:val="24"/>
          <w:szCs w:val="24"/>
          <w14:ligatures w14:val="none"/>
        </w:rPr>
        <w:br/>
      </w:r>
      <w:r>
        <w:rPr>
          <w:rFonts w:eastAsia="Calibri" w:cstheme="minorHAnsi"/>
          <w:kern w:val="0"/>
          <w:sz w:val="24"/>
          <w:szCs w:val="24"/>
          <w14:ligatures w14:val="none"/>
        </w:rPr>
        <w:br/>
      </w:r>
      <w:r w:rsidRPr="00AC2C0E">
        <w:rPr>
          <w:rFonts w:eastAsia="Calibri" w:cstheme="minorHAnsi"/>
          <w:kern w:val="0"/>
          <w:sz w:val="24"/>
          <w:szCs w:val="24"/>
          <w14:ligatures w14:val="none"/>
        </w:rPr>
        <w:t>Thank you for your understanding as we adjust and work diligently to provide timely financial aid.</w:t>
      </w:r>
      <w:r w:rsidRPr="00AC2C0E">
        <w:rPr>
          <w:rFonts w:eastAsia="Calibri" w:cstheme="minorHAnsi"/>
          <w:kern w:val="0"/>
          <w:sz w:val="24"/>
          <w:szCs w:val="24"/>
          <w14:ligatures w14:val="none"/>
        </w:rPr>
        <w:br/>
        <w:t> </w:t>
      </w:r>
    </w:p>
    <w:sectPr w:rsidR="00D84CD6" w:rsidRPr="00AC2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84F40"/>
    <w:multiLevelType w:val="hybridMultilevel"/>
    <w:tmpl w:val="15E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88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0E"/>
    <w:rsid w:val="0097128E"/>
    <w:rsid w:val="00AC2C0E"/>
    <w:rsid w:val="00D84CD6"/>
    <w:rsid w:val="00E0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2104"/>
  <w15:chartTrackingRefBased/>
  <w15:docId w15:val="{7B348E26-D3FA-46BA-8292-C45D68A3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C0E"/>
    <w:rPr>
      <w:color w:val="0563C1" w:themeColor="hyperlink"/>
      <w:u w:val="single"/>
    </w:rPr>
  </w:style>
  <w:style w:type="character" w:styleId="UnresolvedMention">
    <w:name w:val="Unresolved Mention"/>
    <w:basedOn w:val="DefaultParagraphFont"/>
    <w:uiPriority w:val="99"/>
    <w:semiHidden/>
    <w:unhideWhenUsed/>
    <w:rsid w:val="00AC2C0E"/>
    <w:rPr>
      <w:color w:val="605E5C"/>
      <w:shd w:val="clear" w:color="auto" w:fill="E1DFDD"/>
    </w:rPr>
  </w:style>
  <w:style w:type="paragraph" w:styleId="ListParagraph">
    <w:name w:val="List Paragraph"/>
    <w:basedOn w:val="Normal"/>
    <w:uiPriority w:val="34"/>
    <w:qFormat/>
    <w:rsid w:val="00AC2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spokane.edu/How-to-Pay-for-College" TargetMode="External"/><Relationship Id="rId3" Type="http://schemas.openxmlformats.org/officeDocument/2006/relationships/settings" Target="settings.xml"/><Relationship Id="rId7" Type="http://schemas.openxmlformats.org/officeDocument/2006/relationships/hyperlink" Target="https://sfcc.spokane.edu/How-to-Pay-for-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wsac.wa.gov/a/aid-calculator/" TargetMode="External"/><Relationship Id="rId5" Type="http://schemas.openxmlformats.org/officeDocument/2006/relationships/hyperlink" Target="https://studentaid.gov/aid-estima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Carolyn</dc:creator>
  <cp:keywords/>
  <dc:description/>
  <cp:lastModifiedBy>Rowe, Anna</cp:lastModifiedBy>
  <cp:revision>2</cp:revision>
  <dcterms:created xsi:type="dcterms:W3CDTF">2024-06-06T18:19:00Z</dcterms:created>
  <dcterms:modified xsi:type="dcterms:W3CDTF">2024-06-06T19:08:00Z</dcterms:modified>
</cp:coreProperties>
</file>